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052A" w:rsidRDefault="003918B3" w:rsidP="003918B3">
      <w:pPr>
        <w:spacing w:after="0"/>
        <w:ind w:left="1337" w:firstLine="0"/>
        <w:jc w:val="center"/>
      </w:pPr>
      <w:r>
        <w:rPr>
          <w:rFonts w:ascii="Century Gothic" w:eastAsia="Century Gothic" w:hAnsi="Century Gothic" w:cs="Century Gothic"/>
          <w:b/>
          <w:noProof/>
          <w:sz w:val="58"/>
        </w:rPr>
        <w:drawing>
          <wp:anchor distT="0" distB="0" distL="114300" distR="114300" simplePos="0" relativeHeight="251658240" behindDoc="1" locked="0" layoutInCell="1" allowOverlap="1">
            <wp:simplePos x="0" y="0"/>
            <wp:positionH relativeFrom="column">
              <wp:posOffset>5334635</wp:posOffset>
            </wp:positionH>
            <wp:positionV relativeFrom="paragraph">
              <wp:posOffset>0</wp:posOffset>
            </wp:positionV>
            <wp:extent cx="1441450" cy="1441450"/>
            <wp:effectExtent l="0" t="0" r="6350" b="6350"/>
            <wp:wrapTight wrapText="bothSides">
              <wp:wrapPolygon edited="0">
                <wp:start x="0" y="0"/>
                <wp:lineTo x="0" y="21505"/>
                <wp:lineTo x="21505" y="21505"/>
                <wp:lineTo x="21505" y="0"/>
                <wp:lineTo x="0" y="0"/>
              </wp:wrapPolygon>
            </wp:wrapTight>
            <wp:docPr id="333804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04466" name="Picture 33380446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1450" cy="1441450"/>
                    </a:xfrm>
                    <a:prstGeom prst="rect">
                      <a:avLst/>
                    </a:prstGeom>
                  </pic:spPr>
                </pic:pic>
              </a:graphicData>
            </a:graphic>
            <wp14:sizeRelH relativeFrom="page">
              <wp14:pctWidth>0</wp14:pctWidth>
            </wp14:sizeRelH>
            <wp14:sizeRelV relativeFrom="page">
              <wp14:pctHeight>0</wp14:pctHeight>
            </wp14:sizeRelV>
          </wp:anchor>
        </w:drawing>
      </w:r>
      <w:r w:rsidR="00000000">
        <w:rPr>
          <w:rFonts w:ascii="Century Gothic" w:eastAsia="Century Gothic" w:hAnsi="Century Gothic" w:cs="Century Gothic"/>
          <w:b/>
          <w:sz w:val="58"/>
        </w:rPr>
        <w:t>The B</w:t>
      </w:r>
      <w:r>
        <w:rPr>
          <w:rFonts w:ascii="Century Gothic" w:eastAsia="Century Gothic" w:hAnsi="Century Gothic" w:cs="Century Gothic"/>
          <w:b/>
          <w:sz w:val="58"/>
        </w:rPr>
        <w:t>lunt Family</w:t>
      </w:r>
      <w:r w:rsidR="00000000">
        <w:rPr>
          <w:rFonts w:ascii="Century Gothic" w:eastAsia="Century Gothic" w:hAnsi="Century Gothic" w:cs="Century Gothic"/>
          <w:b/>
          <w:sz w:val="58"/>
        </w:rPr>
        <w:t xml:space="preserve"> </w:t>
      </w:r>
      <w:r>
        <w:rPr>
          <w:rFonts w:ascii="Century Gothic" w:eastAsia="Century Gothic" w:hAnsi="Century Gothic" w:cs="Century Gothic"/>
          <w:b/>
          <w:sz w:val="58"/>
        </w:rPr>
        <w:t>Charity</w:t>
      </w:r>
    </w:p>
    <w:p w:rsidR="0038052A" w:rsidRDefault="00000000">
      <w:pPr>
        <w:spacing w:after="179"/>
        <w:ind w:left="0" w:firstLine="0"/>
      </w:pPr>
      <w:r>
        <w:t xml:space="preserve"> </w:t>
      </w:r>
    </w:p>
    <w:p w:rsidR="0038052A" w:rsidRDefault="00000000" w:rsidP="003918B3">
      <w:pPr>
        <w:spacing w:after="139"/>
        <w:ind w:left="-3"/>
        <w:jc w:val="center"/>
      </w:pPr>
      <w:r>
        <w:rPr>
          <w:b/>
          <w:sz w:val="24"/>
        </w:rPr>
        <w:t>Funding Application Criteria</w:t>
      </w:r>
    </w:p>
    <w:p w:rsidR="0038052A" w:rsidRDefault="00000000">
      <w:pPr>
        <w:spacing w:after="139"/>
        <w:ind w:left="-3"/>
      </w:pPr>
      <w:r>
        <w:rPr>
          <w:b/>
          <w:sz w:val="24"/>
        </w:rPr>
        <w:t>If you wish to be a beneficiary of the Trust and intend applying for funding, please supply as much information about your project as you are able. The information should cover all aspects of the project, your reason for the application, the aims of the application, benefits, timelines and accurate costings.</w:t>
      </w:r>
      <w:r>
        <w:rPr>
          <w:b/>
        </w:rPr>
        <w:t xml:space="preserve"> </w:t>
      </w:r>
    </w:p>
    <w:p w:rsidR="0038052A" w:rsidRDefault="00000000">
      <w:pPr>
        <w:ind w:left="-5"/>
      </w:pPr>
      <w:r>
        <w:t xml:space="preserve">Individuals applying (or their projects) must live (and take place) in Upwell. Applications wholly outside the village boundary are not applicable.   </w:t>
      </w:r>
    </w:p>
    <w:p w:rsidR="0038052A" w:rsidRDefault="00000000">
      <w:pPr>
        <w:ind w:left="-5"/>
      </w:pPr>
      <w:r>
        <w:t xml:space="preserve">Please provide your full name and address with all relevant contact numbers and email address. </w:t>
      </w:r>
    </w:p>
    <w:p w:rsidR="0038052A" w:rsidRDefault="00000000">
      <w:pPr>
        <w:ind w:left="-5"/>
      </w:pPr>
      <w:r>
        <w:t xml:space="preserve">Institutions or organisations applying (and their projects) must live and be based in Upwell. </w:t>
      </w:r>
    </w:p>
    <w:p w:rsidR="0038052A" w:rsidRDefault="00000000">
      <w:pPr>
        <w:ind w:left="-5"/>
      </w:pPr>
      <w:r>
        <w:t xml:space="preserve">Applications from institutions or organisations based within Upwell village but managed and responsible to a head office elsewhere should show written support from the appropriate management at head office. </w:t>
      </w:r>
    </w:p>
    <w:p w:rsidR="0038052A" w:rsidRDefault="00000000">
      <w:pPr>
        <w:ind w:left="-5"/>
      </w:pPr>
      <w:r>
        <w:t xml:space="preserve">Please indicate the precise location of the project within the boundaries specified. </w:t>
      </w:r>
    </w:p>
    <w:p w:rsidR="0038052A" w:rsidRDefault="00000000">
      <w:pPr>
        <w:ind w:left="-5"/>
      </w:pPr>
      <w:r>
        <w:t xml:space="preserve">Provide full details of the proposed beneficiary of the funding if you are applying as an agent for an Institution or an organisation. </w:t>
      </w:r>
    </w:p>
    <w:p w:rsidR="0038052A" w:rsidRDefault="00000000">
      <w:pPr>
        <w:ind w:left="-5"/>
      </w:pPr>
      <w:r>
        <w:t xml:space="preserve">Three quotations must be provided for larger Capital Projects. </w:t>
      </w:r>
    </w:p>
    <w:p w:rsidR="0038052A" w:rsidRDefault="00000000">
      <w:pPr>
        <w:ind w:left="-5"/>
      </w:pPr>
      <w:r>
        <w:t xml:space="preserve">Detailed plans should be provided if they are available. </w:t>
      </w:r>
    </w:p>
    <w:p w:rsidR="0038052A" w:rsidRDefault="00000000">
      <w:pPr>
        <w:ind w:left="-5"/>
      </w:pPr>
      <w:r>
        <w:t xml:space="preserve">If the land is owned by other than the applicant then this must be made clear and declared. </w:t>
      </w:r>
    </w:p>
    <w:p w:rsidR="0038052A" w:rsidRDefault="00000000">
      <w:pPr>
        <w:ind w:left="-5"/>
      </w:pPr>
      <w:r>
        <w:t xml:space="preserve">Please enclose a copy of relevant planning permission approval if available or when granted. </w:t>
      </w:r>
    </w:p>
    <w:p w:rsidR="0038052A" w:rsidRDefault="00000000">
      <w:pPr>
        <w:ind w:left="-5"/>
      </w:pPr>
      <w:r>
        <w:t xml:space="preserve">An estimate of the duration of any Capital Project with the expected start and finish dates is required, to facilitate an acceptable plan for staged payments. </w:t>
      </w:r>
    </w:p>
    <w:p w:rsidR="0038052A" w:rsidRDefault="00000000">
      <w:pPr>
        <w:ind w:left="-5"/>
      </w:pPr>
      <w:r>
        <w:t xml:space="preserve">Capital projects requiring a funding budget of more than £5,000 will, should they be accepted and authorised by the Trustees, need to be match-funded on a pound-for-pound basis but subject to the Trustees’ discretion. </w:t>
      </w:r>
    </w:p>
    <w:p w:rsidR="0038052A" w:rsidRDefault="00000000">
      <w:pPr>
        <w:ind w:left="-5"/>
      </w:pPr>
      <w:r>
        <w:t xml:space="preserve">Proof of the funding to be matched must be made available to the Trustees before any funds are sanctioned. </w:t>
      </w:r>
    </w:p>
    <w:p w:rsidR="0038052A" w:rsidRDefault="00000000">
      <w:pPr>
        <w:ind w:left="-5"/>
      </w:pPr>
      <w:r>
        <w:t xml:space="preserve">Quoted/estimated costs plus VAT. If the organisation is VAT registered and can reclaim VAT the Trust will not fund the VAT element. </w:t>
      </w:r>
    </w:p>
    <w:p w:rsidR="0038052A" w:rsidRDefault="00000000">
      <w:pPr>
        <w:ind w:left="-5"/>
      </w:pPr>
      <w:r>
        <w:t xml:space="preserve">Details of funding for all forms of educational assistance are listed on a separate and subject specific application form.  </w:t>
      </w:r>
    </w:p>
    <w:p w:rsidR="002F6764" w:rsidRDefault="002F6764">
      <w:pPr>
        <w:ind w:left="-5"/>
      </w:pPr>
    </w:p>
    <w:p w:rsidR="0038052A" w:rsidRDefault="00000000">
      <w:pPr>
        <w:spacing w:after="3"/>
        <w:ind w:left="-5" w:right="4385"/>
      </w:pPr>
      <w:r>
        <w:t xml:space="preserve">Please return the completed form to The Blunt Family Trust, c/o:  11, Baptist Road, Upwell, Wisbech, PE14 9EY </w:t>
      </w:r>
    </w:p>
    <w:p w:rsidR="0038052A" w:rsidRDefault="00000000" w:rsidP="002F6764">
      <w:pPr>
        <w:spacing w:after="155"/>
        <w:ind w:left="0" w:firstLine="0"/>
      </w:pPr>
      <w:r>
        <w:t xml:space="preserve"> </w:t>
      </w:r>
    </w:p>
    <w:p w:rsidR="0038052A" w:rsidRDefault="00000000">
      <w:pPr>
        <w:spacing w:after="218"/>
        <w:ind w:left="0" w:firstLine="0"/>
      </w:pPr>
      <w:r>
        <w:t xml:space="preserve"> </w:t>
      </w:r>
    </w:p>
    <w:p w:rsidR="0038052A" w:rsidRDefault="00000000">
      <w:pPr>
        <w:spacing w:after="271"/>
        <w:ind w:left="0" w:right="443" w:firstLine="0"/>
        <w:jc w:val="center"/>
      </w:pPr>
      <w:r>
        <w:rPr>
          <w:noProof/>
        </w:rPr>
        <w:drawing>
          <wp:inline distT="0" distB="0" distL="0" distR="0">
            <wp:extent cx="1181419" cy="27940"/>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5"/>
                    <a:stretch>
                      <a:fillRect/>
                    </a:stretch>
                  </pic:blipFill>
                  <pic:spPr>
                    <a:xfrm>
                      <a:off x="0" y="0"/>
                      <a:ext cx="1181419" cy="27940"/>
                    </a:xfrm>
                    <a:prstGeom prst="rect">
                      <a:avLst/>
                    </a:prstGeom>
                  </pic:spPr>
                </pic:pic>
              </a:graphicData>
            </a:graphic>
          </wp:inline>
        </w:drawing>
      </w:r>
      <w:r>
        <w:t xml:space="preserve"> </w:t>
      </w:r>
    </w:p>
    <w:p w:rsidR="0038052A" w:rsidRDefault="00000000">
      <w:pPr>
        <w:spacing w:after="139"/>
        <w:ind w:left="-3"/>
      </w:pPr>
      <w:r>
        <w:rPr>
          <w:b/>
          <w:sz w:val="24"/>
        </w:rPr>
        <w:t>Please add any further information and detail that is relevant to the bid.</w:t>
      </w:r>
      <w:r>
        <w:rPr>
          <w:b/>
        </w:rPr>
        <w:t xml:space="preserve"> </w:t>
      </w:r>
    </w:p>
    <w:sectPr w:rsidR="0038052A" w:rsidSect="003918B3">
      <w:pgSz w:w="1190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2A"/>
    <w:rsid w:val="002F6764"/>
    <w:rsid w:val="0038052A"/>
    <w:rsid w:val="003918B3"/>
    <w:rsid w:val="0092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60C0"/>
  <w15:docId w15:val="{CF32C00F-1E57-7F44-8A51-725DEBD7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59"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Blunt Docs 28 10 2025</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Blunt Docs 28 10 2025</dc:title>
  <dc:subject/>
  <dc:creator>Ian Harding</dc:creator>
  <cp:keywords/>
  <cp:lastModifiedBy>Trevor Andrews</cp:lastModifiedBy>
  <cp:revision>2</cp:revision>
  <cp:lastPrinted>2026-08-17T09:13:00Z</cp:lastPrinted>
  <dcterms:created xsi:type="dcterms:W3CDTF">2026-08-17T09:30:00Z</dcterms:created>
  <dcterms:modified xsi:type="dcterms:W3CDTF">2026-08-17T09:30:00Z</dcterms:modified>
</cp:coreProperties>
</file>